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74" w:rsidRPr="004B3174" w:rsidRDefault="004B3174" w:rsidP="004B3174">
      <w:pPr>
        <w:jc w:val="center"/>
        <w:rPr>
          <w:rFonts w:ascii="Arial" w:hAnsi="Arial" w:cs="Arial"/>
          <w:sz w:val="24"/>
          <w:szCs w:val="24"/>
        </w:rPr>
      </w:pPr>
      <w:r w:rsidRPr="004B3174">
        <w:rPr>
          <w:rFonts w:ascii="Arial" w:hAnsi="Arial" w:cs="Arial"/>
          <w:sz w:val="24"/>
          <w:szCs w:val="24"/>
        </w:rPr>
        <w:t>MODELO DE SERVICIO AL CLIENTE EN LA RED DE TRANSPORTE</w:t>
      </w:r>
    </w:p>
    <w:p w:rsidR="004B3174" w:rsidRPr="004B3174" w:rsidRDefault="004B3174" w:rsidP="004B3174">
      <w:pPr>
        <w:jc w:val="center"/>
        <w:rPr>
          <w:rFonts w:ascii="Arial" w:hAnsi="Arial" w:cs="Arial"/>
          <w:sz w:val="24"/>
          <w:szCs w:val="24"/>
        </w:rPr>
      </w:pPr>
      <w:r w:rsidRPr="004B3174">
        <w:rPr>
          <w:rFonts w:ascii="Arial" w:hAnsi="Arial" w:cs="Arial"/>
          <w:sz w:val="24"/>
          <w:szCs w:val="24"/>
        </w:rPr>
        <w:t>EN ESTACION AVENIDA JIMENEZ DEL SISTEMA TRANSMILENIO.</w:t>
      </w: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tabs>
          <w:tab w:val="left" w:pos="4860"/>
        </w:tabs>
        <w:rPr>
          <w:rFonts w:ascii="Arial" w:hAnsi="Arial" w:cs="Arial"/>
        </w:rPr>
      </w:pPr>
    </w:p>
    <w:p w:rsidR="004B3174" w:rsidRPr="00D3473E" w:rsidRDefault="004B3174" w:rsidP="004B317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57275" cy="990600"/>
            <wp:effectExtent l="0" t="0" r="9525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2" t="10701" r="65602" b="77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174" w:rsidRPr="00D3473E" w:rsidRDefault="004B3174" w:rsidP="004B3174">
      <w:pPr>
        <w:jc w:val="center"/>
        <w:rPr>
          <w:rFonts w:ascii="Arial" w:hAnsi="Arial" w:cs="Arial"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</w:tblGrid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Amadeo Gasca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Brandon Vivas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Diana Leguizamòn 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Elizabeth Ariza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Gloria Chartano </w:t>
            </w:r>
          </w:p>
        </w:tc>
      </w:tr>
      <w:tr w:rsidR="004B3174" w:rsidRPr="00D3473E" w:rsidTr="008D6F8C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174" w:rsidRPr="00D3473E" w:rsidRDefault="004B3174" w:rsidP="008D6F8C">
            <w:pPr>
              <w:jc w:val="center"/>
              <w:rPr>
                <w:rFonts w:ascii="Arial" w:hAnsi="Arial" w:cs="Arial"/>
              </w:rPr>
            </w:pPr>
            <w:r w:rsidRPr="00D3473E">
              <w:rPr>
                <w:rFonts w:ascii="Arial" w:hAnsi="Arial" w:cs="Arial"/>
                <w:bCs/>
              </w:rPr>
              <w:t xml:space="preserve">Sonia Pinzòn </w:t>
            </w:r>
          </w:p>
        </w:tc>
      </w:tr>
    </w:tbl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SERVICIO NACIONAL DE APRENDIZAJE  SENA </w:t>
      </w:r>
    </w:p>
    <w:p w:rsidR="004B3174" w:rsidRPr="00C967E0" w:rsidRDefault="004B3174" w:rsidP="004B3174">
      <w:pPr>
        <w:jc w:val="center"/>
        <w:rPr>
          <w:rFonts w:ascii="Arial" w:hAnsi="Arial" w:cs="Arial"/>
          <w:bCs/>
        </w:rPr>
      </w:pPr>
      <w:r w:rsidRPr="00C967E0">
        <w:rPr>
          <w:rFonts w:ascii="Arial" w:hAnsi="Arial" w:cs="Arial"/>
          <w:bCs/>
        </w:rPr>
        <w:t xml:space="preserve">PROYECTOS EN LOGISTICA DEL TRANSPORTE </w:t>
      </w: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>BOGOTA</w:t>
      </w:r>
    </w:p>
    <w:p w:rsidR="004B3174" w:rsidRPr="00D3473E" w:rsidRDefault="004B3174" w:rsidP="004B3174">
      <w:pPr>
        <w:jc w:val="center"/>
        <w:rPr>
          <w:rFonts w:ascii="Arial" w:hAnsi="Arial" w:cs="Arial"/>
          <w:bCs/>
        </w:rPr>
      </w:pPr>
      <w:r w:rsidRPr="00D3473E">
        <w:rPr>
          <w:rFonts w:ascii="Arial" w:hAnsi="Arial" w:cs="Arial"/>
          <w:bCs/>
        </w:rPr>
        <w:t xml:space="preserve">2012  </w:t>
      </w:r>
    </w:p>
    <w:p w:rsidR="004B3174" w:rsidRPr="00D3473E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4B3174" w:rsidRPr="00D3473E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4B3174" w:rsidRPr="00D3473E" w:rsidRDefault="004B3174" w:rsidP="004B3174">
      <w:pPr>
        <w:spacing w:line="360" w:lineRule="auto"/>
        <w:jc w:val="center"/>
        <w:rPr>
          <w:rFonts w:ascii="Arial" w:hAnsi="Arial" w:cs="Arial"/>
          <w:bCs/>
        </w:rPr>
      </w:pPr>
    </w:p>
    <w:p w:rsidR="00ED019E" w:rsidRDefault="00ED019E" w:rsidP="00ED01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MODELO DE SERVICIO AL CLIENTE EN LA RED DE TRANSPORTE</w:t>
      </w:r>
    </w:p>
    <w:p w:rsidR="00ED019E" w:rsidRDefault="00ED019E" w:rsidP="00ED019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 ESTACION AVENIDA JIMENEZ DEL SISTEMA TRANSMILENIO.</w:t>
      </w:r>
    </w:p>
    <w:p w:rsidR="000D34DA" w:rsidRDefault="00156616" w:rsidP="00430869">
      <w:pPr>
        <w:pStyle w:val="Prrafodelista"/>
        <w:numPr>
          <w:ilvl w:val="0"/>
          <w:numId w:val="8"/>
        </w:numPr>
        <w:tabs>
          <w:tab w:val="left" w:pos="5310"/>
        </w:tabs>
        <w:rPr>
          <w:rFonts w:ascii="Arial" w:hAnsi="Arial" w:cs="Arial"/>
          <w:b/>
          <w:sz w:val="24"/>
          <w:szCs w:val="24"/>
        </w:rPr>
      </w:pPr>
      <w:r w:rsidRPr="00156616">
        <w:rPr>
          <w:rFonts w:ascii="Arial" w:hAnsi="Arial" w:cs="Arial"/>
          <w:b/>
          <w:sz w:val="24"/>
          <w:szCs w:val="24"/>
        </w:rPr>
        <w:t>INDICADORES DE SERVICIO</w:t>
      </w:r>
    </w:p>
    <w:tbl>
      <w:tblPr>
        <w:tblW w:w="69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1591"/>
        <w:gridCol w:w="146"/>
      </w:tblGrid>
      <w:tr w:rsidR="00156616" w:rsidRPr="00156616" w:rsidTr="00156616">
        <w:trPr>
          <w:trHeight w:val="300"/>
        </w:trPr>
        <w:tc>
          <w:tcPr>
            <w:tcW w:w="6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56616">
              <w:rPr>
                <w:rFonts w:ascii="Calibri" w:eastAsia="Times New Roman" w:hAnsi="Calibri" w:cs="Calibri"/>
                <w:b/>
                <w:bCs/>
                <w:color w:val="000000"/>
              </w:rPr>
              <w:t>INDICADORES DE SERVICIO AL CLIENTE INTERNO Y AL CLIENTE EXTERNO</w:t>
            </w: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56616">
              <w:rPr>
                <w:rFonts w:ascii="Calibri" w:eastAsia="Times New Roman" w:hAnsi="Calibri" w:cs="Calibri"/>
                <w:b/>
                <w:bCs/>
                <w:color w:val="000000"/>
              </w:rPr>
              <w:t>ATRIBUTOS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VALORACION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INDICE DE SERVICIO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INDICE DE INSATISFACCION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INDICE DE RECHAZO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 xml:space="preserve">SERVICIO QUE SATISFACE COMPLETAMENTE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TIEMPOS DE REACCION EN CONTINGENCIA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AMABILIDAD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PERSONAL PREPARADO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INDICE EN HORARIOS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FOLLETOS INFORMATIVOS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SEÑALIZACION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ACCESOS A LA ESTACION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INSTALACIONES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APTITUD DEL PERSONAL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MENJO DE LA INFRAESTRUCTURA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USO DE SEÑALIZACION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SERVICIO DE SEGURIDAD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56616" w:rsidRPr="00156616" w:rsidTr="00156616">
        <w:trPr>
          <w:trHeight w:val="300"/>
        </w:trPr>
        <w:tc>
          <w:tcPr>
            <w:tcW w:w="5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COSTO DEL SERVICIO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5661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616" w:rsidRPr="00156616" w:rsidRDefault="00156616" w:rsidP="001566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156616" w:rsidRDefault="00156616" w:rsidP="00156616">
      <w:pPr>
        <w:pStyle w:val="Prrafodelista"/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156616" w:rsidRDefault="00156616" w:rsidP="00156616">
      <w:pPr>
        <w:pStyle w:val="Prrafodelista"/>
        <w:tabs>
          <w:tab w:val="left" w:pos="5310"/>
        </w:tabs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85FD595" wp14:editId="7AB36FF0">
            <wp:extent cx="5612130" cy="2610485"/>
            <wp:effectExtent l="0" t="0" r="26670" b="18415"/>
            <wp:docPr id="50" name="Gráfico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1256" w:rsidRDefault="00011256" w:rsidP="00156616">
      <w:pPr>
        <w:pStyle w:val="Prrafodelista"/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011256" w:rsidRDefault="00011256" w:rsidP="00156616">
      <w:pPr>
        <w:pStyle w:val="Prrafodelista"/>
        <w:tabs>
          <w:tab w:val="left" w:pos="5310"/>
        </w:tabs>
        <w:rPr>
          <w:rFonts w:ascii="Arial" w:hAnsi="Arial" w:cs="Arial"/>
          <w:sz w:val="24"/>
          <w:szCs w:val="24"/>
        </w:rPr>
      </w:pPr>
    </w:p>
    <w:tbl>
      <w:tblPr>
        <w:tblW w:w="5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1"/>
        <w:gridCol w:w="1649"/>
      </w:tblGrid>
      <w:tr w:rsidR="00FB41DC" w:rsidRPr="00FB41DC" w:rsidTr="00FB41DC">
        <w:trPr>
          <w:trHeight w:val="300"/>
        </w:trPr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41DC">
              <w:rPr>
                <w:rFonts w:ascii="Calibri" w:eastAsia="Times New Roman" w:hAnsi="Calibri" w:cs="Calibri"/>
                <w:b/>
                <w:bCs/>
                <w:color w:val="000000"/>
              </w:rPr>
              <w:t>RECLAMACION Y QUEJAS MAS USUALES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41DC">
              <w:rPr>
                <w:rFonts w:ascii="Calibri" w:eastAsia="Times New Roman" w:hAnsi="Calibri" w:cs="Calibri"/>
                <w:b/>
                <w:bCs/>
                <w:color w:val="000000"/>
              </w:rPr>
              <w:t>ATRIBUTOS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41DC">
              <w:rPr>
                <w:rFonts w:ascii="Calibri" w:eastAsia="Times New Roman" w:hAnsi="Calibri" w:cs="Calibri"/>
                <w:b/>
                <w:bCs/>
                <w:color w:val="000000"/>
              </w:rPr>
              <w:t>VALORACION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MALA CALIDAD DEL SERVICIO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RETRASOS DE SERVICIOS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FLUJO DE INFORMACION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FRECUENCIAS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SOBRECUPOS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SERVICIO DE INFRAESTRUCTURA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SEÑALIZACION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FALTA DE RUTAS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SEGURIDAD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FB41DC" w:rsidRPr="00FB41DC" w:rsidTr="00FB41DC">
        <w:trPr>
          <w:trHeight w:val="300"/>
        </w:trPr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COSTO DEL SERVICIO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DC" w:rsidRPr="00FB41DC" w:rsidRDefault="00FB41DC" w:rsidP="00FB41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41D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</w:tbl>
    <w:p w:rsidR="00011256" w:rsidRDefault="00011256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4E8756F" wp14:editId="499D0126">
            <wp:extent cx="5612130" cy="2651125"/>
            <wp:effectExtent l="0" t="0" r="26670" b="15875"/>
            <wp:docPr id="51" name="Gráfico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p w:rsidR="00C33E7D" w:rsidRDefault="00C33E7D" w:rsidP="00C33E7D">
      <w:bookmarkStart w:id="0" w:name="_GoBack"/>
      <w:bookmarkEnd w:id="0"/>
    </w:p>
    <w:p w:rsidR="00C33E7D" w:rsidRDefault="00C33E7D" w:rsidP="00C33E7D"/>
    <w:p w:rsidR="00C33E7D" w:rsidRPr="00011256" w:rsidRDefault="00C33E7D" w:rsidP="00011256">
      <w:pPr>
        <w:tabs>
          <w:tab w:val="left" w:pos="5310"/>
        </w:tabs>
        <w:rPr>
          <w:rFonts w:ascii="Arial" w:hAnsi="Arial" w:cs="Arial"/>
          <w:sz w:val="24"/>
          <w:szCs w:val="24"/>
        </w:rPr>
      </w:pPr>
    </w:p>
    <w:sectPr w:rsidR="00C33E7D" w:rsidRPr="00011256" w:rsidSect="000D34DA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7F7" w:rsidRDefault="00EF27F7" w:rsidP="00FB41DC">
      <w:pPr>
        <w:spacing w:after="0" w:line="240" w:lineRule="auto"/>
      </w:pPr>
      <w:r>
        <w:separator/>
      </w:r>
    </w:p>
  </w:endnote>
  <w:endnote w:type="continuationSeparator" w:id="0">
    <w:p w:rsidR="00EF27F7" w:rsidRDefault="00EF27F7" w:rsidP="00FB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7F7" w:rsidRDefault="00EF27F7" w:rsidP="00FB41DC">
      <w:pPr>
        <w:spacing w:after="0" w:line="240" w:lineRule="auto"/>
      </w:pPr>
      <w:r>
        <w:separator/>
      </w:r>
    </w:p>
  </w:footnote>
  <w:footnote w:type="continuationSeparator" w:id="0">
    <w:p w:rsidR="00EF27F7" w:rsidRDefault="00EF27F7" w:rsidP="00FB4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22CB"/>
    <w:multiLevelType w:val="hybridMultilevel"/>
    <w:tmpl w:val="68725E5E"/>
    <w:lvl w:ilvl="0" w:tplc="9C4208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83560"/>
    <w:multiLevelType w:val="hybridMultilevel"/>
    <w:tmpl w:val="8DA2082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301B9"/>
    <w:multiLevelType w:val="hybridMultilevel"/>
    <w:tmpl w:val="6084388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25F5A"/>
    <w:multiLevelType w:val="hybridMultilevel"/>
    <w:tmpl w:val="B8FC14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C208B"/>
    <w:multiLevelType w:val="hybridMultilevel"/>
    <w:tmpl w:val="6DACDA42"/>
    <w:lvl w:ilvl="0" w:tplc="5DB8C4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C4352A"/>
    <w:multiLevelType w:val="hybridMultilevel"/>
    <w:tmpl w:val="0EA660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25E1F"/>
    <w:multiLevelType w:val="hybridMultilevel"/>
    <w:tmpl w:val="3B9068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93BA2"/>
    <w:multiLevelType w:val="multilevel"/>
    <w:tmpl w:val="94E69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51"/>
    <w:rsid w:val="00011256"/>
    <w:rsid w:val="000407FF"/>
    <w:rsid w:val="00067158"/>
    <w:rsid w:val="000D34DA"/>
    <w:rsid w:val="00156616"/>
    <w:rsid w:val="00174EA4"/>
    <w:rsid w:val="0025720A"/>
    <w:rsid w:val="002B5A7F"/>
    <w:rsid w:val="002E0702"/>
    <w:rsid w:val="00344739"/>
    <w:rsid w:val="00375990"/>
    <w:rsid w:val="00414955"/>
    <w:rsid w:val="00430869"/>
    <w:rsid w:val="00475C89"/>
    <w:rsid w:val="004B3174"/>
    <w:rsid w:val="00573BF5"/>
    <w:rsid w:val="00627B48"/>
    <w:rsid w:val="00636800"/>
    <w:rsid w:val="006515CD"/>
    <w:rsid w:val="006B755E"/>
    <w:rsid w:val="00880DD4"/>
    <w:rsid w:val="00902A5C"/>
    <w:rsid w:val="00902D15"/>
    <w:rsid w:val="00987A54"/>
    <w:rsid w:val="009E62FD"/>
    <w:rsid w:val="00A15E3F"/>
    <w:rsid w:val="00AB7664"/>
    <w:rsid w:val="00B872D2"/>
    <w:rsid w:val="00C33E7D"/>
    <w:rsid w:val="00C86292"/>
    <w:rsid w:val="00CA7EB9"/>
    <w:rsid w:val="00D577FB"/>
    <w:rsid w:val="00D732D8"/>
    <w:rsid w:val="00DC1E07"/>
    <w:rsid w:val="00EB712E"/>
    <w:rsid w:val="00ED019E"/>
    <w:rsid w:val="00EF27F7"/>
    <w:rsid w:val="00F10781"/>
    <w:rsid w:val="00FA0151"/>
    <w:rsid w:val="00FA6F4B"/>
    <w:rsid w:val="00FB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A0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A01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015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editsection">
    <w:name w:val="editsection"/>
    <w:basedOn w:val="Fuentedeprrafopredeter"/>
    <w:rsid w:val="00FA0151"/>
  </w:style>
  <w:style w:type="character" w:customStyle="1" w:styleId="mw-headline">
    <w:name w:val="mw-headline"/>
    <w:basedOn w:val="Fuentedeprrafopredeter"/>
    <w:rsid w:val="00FA0151"/>
  </w:style>
  <w:style w:type="paragraph" w:styleId="Textodeglobo">
    <w:name w:val="Balloon Text"/>
    <w:basedOn w:val="Normal"/>
    <w:link w:val="TextodegloboCar"/>
    <w:uiPriority w:val="99"/>
    <w:semiHidden/>
    <w:unhideWhenUsed/>
    <w:rsid w:val="00FA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1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47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1DC"/>
  </w:style>
  <w:style w:type="paragraph" w:styleId="Piedepgina">
    <w:name w:val="footer"/>
    <w:basedOn w:val="Normal"/>
    <w:link w:val="Piedepgina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1DC"/>
  </w:style>
  <w:style w:type="character" w:customStyle="1" w:styleId="a1">
    <w:name w:val="a1"/>
    <w:rsid w:val="004B3174"/>
    <w:rPr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A01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A01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A0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A0151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editsection">
    <w:name w:val="editsection"/>
    <w:basedOn w:val="Fuentedeprrafopredeter"/>
    <w:rsid w:val="00FA0151"/>
  </w:style>
  <w:style w:type="character" w:customStyle="1" w:styleId="mw-headline">
    <w:name w:val="mw-headline"/>
    <w:basedOn w:val="Fuentedeprrafopredeter"/>
    <w:rsid w:val="00FA0151"/>
  </w:style>
  <w:style w:type="paragraph" w:styleId="Textodeglobo">
    <w:name w:val="Balloon Text"/>
    <w:basedOn w:val="Normal"/>
    <w:link w:val="TextodegloboCar"/>
    <w:uiPriority w:val="99"/>
    <w:semiHidden/>
    <w:unhideWhenUsed/>
    <w:rsid w:val="00FA0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1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447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41DC"/>
  </w:style>
  <w:style w:type="paragraph" w:styleId="Piedepgina">
    <w:name w:val="footer"/>
    <w:basedOn w:val="Normal"/>
    <w:link w:val="PiedepginaCar"/>
    <w:uiPriority w:val="99"/>
    <w:unhideWhenUsed/>
    <w:rsid w:val="00FB41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41DC"/>
  </w:style>
  <w:style w:type="character" w:customStyle="1" w:styleId="a1">
    <w:name w:val="a1"/>
    <w:rsid w:val="004B3174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5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1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SENA\sena%202012\LOGISTICA\guia%2013\indicadores%20de%20gestio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SENA\sena%202012\LOGISTICA\guia%2013\indicadores%20de%20ges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INDICADORES DE SERVICIO AL CLIENTE INTERNO Y EXTERNO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'INDICADORES '!$B$2</c:f>
              <c:strCache>
                <c:ptCount val="1"/>
                <c:pt idx="0">
                  <c:v>VALORACION</c:v>
                </c:pt>
              </c:strCache>
            </c:strRef>
          </c:tx>
          <c:cat>
            <c:strRef>
              <c:f>'INDICADORES '!$A$3:$A$19</c:f>
              <c:strCache>
                <c:ptCount val="17"/>
                <c:pt idx="0">
                  <c:v>INDICE DE SERVICIO</c:v>
                </c:pt>
                <c:pt idx="1">
                  <c:v>INDICE DE INSATISFACCION</c:v>
                </c:pt>
                <c:pt idx="2">
                  <c:v>INDICE DE RECHAZO</c:v>
                </c:pt>
                <c:pt idx="3">
                  <c:v>SERVICIO QUE SATISFACE COMPLETAMENTE </c:v>
                </c:pt>
                <c:pt idx="4">
                  <c:v>TIEMPOS DE REACCION EN CONTINGENCIA</c:v>
                </c:pt>
                <c:pt idx="5">
                  <c:v>AMABILIDAD</c:v>
                </c:pt>
                <c:pt idx="6">
                  <c:v>PERSONAL PREPARADO</c:v>
                </c:pt>
                <c:pt idx="7">
                  <c:v>INDICE EN HORARIOS</c:v>
                </c:pt>
                <c:pt idx="8">
                  <c:v>FOLLETOS INFORMATIVOS</c:v>
                </c:pt>
                <c:pt idx="9">
                  <c:v>SEÑALIZACION</c:v>
                </c:pt>
                <c:pt idx="10">
                  <c:v>ACCESOS A LA ESTACION</c:v>
                </c:pt>
                <c:pt idx="11">
                  <c:v>INSTALACIONES</c:v>
                </c:pt>
                <c:pt idx="12">
                  <c:v>APTITUD DEL PERSONAL</c:v>
                </c:pt>
                <c:pt idx="13">
                  <c:v>MENJO DE LA INFRAESTRUCTURA</c:v>
                </c:pt>
                <c:pt idx="14">
                  <c:v>USO DE SEÑALIZACION</c:v>
                </c:pt>
                <c:pt idx="15">
                  <c:v>SERVICIO DE SEGURIDAD</c:v>
                </c:pt>
                <c:pt idx="16">
                  <c:v>COSTO DEL SERVICIO</c:v>
                </c:pt>
              </c:strCache>
            </c:strRef>
          </c:cat>
          <c:val>
            <c:numRef>
              <c:f>'INDICADORES '!$B$3:$B$19</c:f>
              <c:numCache>
                <c:formatCode>General</c:formatCode>
                <c:ptCount val="17"/>
                <c:pt idx="0">
                  <c:v>8</c:v>
                </c:pt>
                <c:pt idx="1">
                  <c:v>8</c:v>
                </c:pt>
                <c:pt idx="2">
                  <c:v>7</c:v>
                </c:pt>
                <c:pt idx="3">
                  <c:v>5</c:v>
                </c:pt>
                <c:pt idx="4">
                  <c:v>8</c:v>
                </c:pt>
                <c:pt idx="5">
                  <c:v>4</c:v>
                </c:pt>
                <c:pt idx="6">
                  <c:v>8</c:v>
                </c:pt>
                <c:pt idx="7">
                  <c:v>8</c:v>
                </c:pt>
                <c:pt idx="8">
                  <c:v>6</c:v>
                </c:pt>
                <c:pt idx="9">
                  <c:v>7</c:v>
                </c:pt>
                <c:pt idx="10">
                  <c:v>5</c:v>
                </c:pt>
                <c:pt idx="11">
                  <c:v>2</c:v>
                </c:pt>
                <c:pt idx="12">
                  <c:v>7</c:v>
                </c:pt>
                <c:pt idx="13">
                  <c:v>4</c:v>
                </c:pt>
                <c:pt idx="14">
                  <c:v>4</c:v>
                </c:pt>
                <c:pt idx="15">
                  <c:v>3</c:v>
                </c:pt>
                <c:pt idx="16">
                  <c:v>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3580672"/>
        <c:axId val="173582208"/>
      </c:lineChart>
      <c:catAx>
        <c:axId val="17358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3582208"/>
        <c:crosses val="autoZero"/>
        <c:auto val="1"/>
        <c:lblAlgn val="ctr"/>
        <c:lblOffset val="100"/>
        <c:noMultiLvlLbl val="0"/>
      </c:catAx>
      <c:valAx>
        <c:axId val="173582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3580672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RECLAMACIONES  Y QUEJAS MAS USUALES</a:t>
            </a:r>
          </a:p>
        </c:rich>
      </c:tx>
      <c:layout>
        <c:manualLayout>
          <c:xMode val="edge"/>
          <c:yMode val="edge"/>
          <c:x val="0.21180175734580139"/>
          <c:y val="4.0557662537360817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RECLAMACIONES!$B$3</c:f>
              <c:strCache>
                <c:ptCount val="1"/>
                <c:pt idx="0">
                  <c:v>VALORACION</c:v>
                </c:pt>
              </c:strCache>
            </c:strRef>
          </c:tx>
          <c:invertIfNegative val="0"/>
          <c:cat>
            <c:strRef>
              <c:f>RECLAMACIONES!$A$4:$A$13</c:f>
              <c:strCache>
                <c:ptCount val="10"/>
                <c:pt idx="0">
                  <c:v>MALA CALIDAD DEL SERVICIO</c:v>
                </c:pt>
                <c:pt idx="1">
                  <c:v>RETRASOS DE SERVICIOS</c:v>
                </c:pt>
                <c:pt idx="2">
                  <c:v>FLUJO DE INFORMACION</c:v>
                </c:pt>
                <c:pt idx="3">
                  <c:v>FRECUENCIAS</c:v>
                </c:pt>
                <c:pt idx="4">
                  <c:v>SOBRECUPOS</c:v>
                </c:pt>
                <c:pt idx="5">
                  <c:v>SERVICIO DE INFRAESTRUCTURA</c:v>
                </c:pt>
                <c:pt idx="6">
                  <c:v>SEÑALIZACION</c:v>
                </c:pt>
                <c:pt idx="7">
                  <c:v>FALTA DE RUTAS</c:v>
                </c:pt>
                <c:pt idx="8">
                  <c:v>SEGURIDAD</c:v>
                </c:pt>
                <c:pt idx="9">
                  <c:v>COSTO DEL SERVICIO</c:v>
                </c:pt>
              </c:strCache>
            </c:strRef>
          </c:cat>
          <c:val>
            <c:numRef>
              <c:f>RECLAMACIONES!$B$4:$B$13</c:f>
              <c:numCache>
                <c:formatCode>General</c:formatCode>
                <c:ptCount val="10"/>
                <c:pt idx="0">
                  <c:v>8</c:v>
                </c:pt>
                <c:pt idx="1">
                  <c:v>5</c:v>
                </c:pt>
                <c:pt idx="2">
                  <c:v>8</c:v>
                </c:pt>
                <c:pt idx="3">
                  <c:v>8</c:v>
                </c:pt>
                <c:pt idx="4">
                  <c:v>9</c:v>
                </c:pt>
                <c:pt idx="5">
                  <c:v>4</c:v>
                </c:pt>
                <c:pt idx="6">
                  <c:v>3</c:v>
                </c:pt>
                <c:pt idx="7">
                  <c:v>6</c:v>
                </c:pt>
                <c:pt idx="8">
                  <c:v>5</c:v>
                </c:pt>
                <c:pt idx="9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3590784"/>
        <c:axId val="173596672"/>
      </c:barChart>
      <c:catAx>
        <c:axId val="173590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73596672"/>
        <c:crosses val="autoZero"/>
        <c:auto val="1"/>
        <c:lblAlgn val="ctr"/>
        <c:lblOffset val="100"/>
        <c:noMultiLvlLbl val="0"/>
      </c:catAx>
      <c:valAx>
        <c:axId val="173596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35907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0.78966</cdr:x>
      <cdr:y>0.82971</cdr:y>
    </cdr:from>
    <cdr:to>
      <cdr:x>0.97885</cdr:x>
      <cdr:y>0.94494</cdr:y>
    </cdr:to>
    <cdr:sp macro="" textlink="">
      <cdr:nvSpPr>
        <cdr:cNvPr id="3" name="2 Elipse"/>
        <cdr:cNvSpPr/>
      </cdr:nvSpPr>
      <cdr:spPr>
        <a:xfrm xmlns:a="http://schemas.openxmlformats.org/drawingml/2006/main">
          <a:off x="6400801" y="3086100"/>
          <a:ext cx="1533525" cy="428625"/>
        </a:xfrm>
        <a:prstGeom xmlns:a="http://schemas.openxmlformats.org/drawingml/2006/main" prst="ellipse">
          <a:avLst/>
        </a:prstGeom>
        <a:noFill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es-MX">
              <a:solidFill>
                <a:srgbClr val="FF0000"/>
              </a:solidFill>
            </a:rPr>
            <a:t>INDICADORES</a:t>
          </a:r>
        </a:p>
        <a:p xmlns:a="http://schemas.openxmlformats.org/drawingml/2006/main">
          <a:endParaRPr lang="es-MX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976A-6F87-4D0E-930A-E9CCC0E0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Interventoria_Sur</dc:creator>
  <cp:lastModifiedBy>USUARIO</cp:lastModifiedBy>
  <cp:revision>2</cp:revision>
  <dcterms:created xsi:type="dcterms:W3CDTF">2012-03-21T22:49:00Z</dcterms:created>
  <dcterms:modified xsi:type="dcterms:W3CDTF">2012-03-21T22:49:00Z</dcterms:modified>
</cp:coreProperties>
</file>